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F764" w14:textId="77777777" w:rsidR="00DE567B" w:rsidRDefault="00320480">
      <w:pPr>
        <w:spacing w:after="0"/>
        <w:ind w:left="77"/>
        <w:jc w:val="center"/>
      </w:pPr>
      <w:r>
        <w:rPr>
          <w:sz w:val="98"/>
        </w:rPr>
        <w:t>Québec</w:t>
      </w:r>
      <w:r>
        <w:rPr>
          <w:noProof/>
        </w:rPr>
        <w:drawing>
          <wp:inline distT="0" distB="0" distL="0" distR="0" wp14:anchorId="26E07D0F" wp14:editId="0D2A5F00">
            <wp:extent cx="438912" cy="286599"/>
            <wp:effectExtent l="0" t="0" r="0" b="0"/>
            <wp:docPr id="12482" name="Picture 12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" name="Picture 124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28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B6376" w14:textId="77777777" w:rsidR="00DE567B" w:rsidRDefault="00320480">
      <w:pPr>
        <w:spacing w:after="432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2D8B3F78" wp14:editId="520EA879">
                <wp:extent cx="6056376" cy="15245"/>
                <wp:effectExtent l="0" t="0" r="0" b="0"/>
                <wp:docPr id="12495" name="Group 12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376" cy="15245"/>
                          <a:chOff x="0" y="0"/>
                          <a:chExt cx="6056376" cy="15245"/>
                        </a:xfrm>
                      </wpg:grpSpPr>
                      <wps:wsp>
                        <wps:cNvPr id="12494" name="Shape 12494"/>
                        <wps:cNvSpPr/>
                        <wps:spPr>
                          <a:xfrm>
                            <a:off x="0" y="0"/>
                            <a:ext cx="6056376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6376" h="15245">
                                <a:moveTo>
                                  <a:pt x="0" y="7622"/>
                                </a:moveTo>
                                <a:lnTo>
                                  <a:pt x="6056376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95" style="width:476.88pt;height:1.20037pt;mso-position-horizontal-relative:char;mso-position-vertical-relative:line" coordsize="60563,152">
                <v:shape id="Shape 12494" style="position:absolute;width:60563;height:152;left:0;top:0;" coordsize="6056376,15245" path="m0,7622l6056376,7622">
                  <v:stroke weight="1.2003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EA37F2E" w14:textId="77777777" w:rsidR="00DE567B" w:rsidRDefault="00320480">
      <w:pPr>
        <w:spacing w:after="0"/>
        <w:ind w:left="82"/>
        <w:jc w:val="center"/>
      </w:pPr>
      <w:r>
        <w:rPr>
          <w:sz w:val="74"/>
        </w:rPr>
        <w:t>LETTRES PATENTES</w:t>
      </w:r>
    </w:p>
    <w:p w14:paraId="7152F554" w14:textId="77777777" w:rsidR="00DE567B" w:rsidRDefault="00320480">
      <w:pPr>
        <w:spacing w:after="0"/>
        <w:ind w:left="2184"/>
      </w:pPr>
      <w:r>
        <w:rPr>
          <w:noProof/>
        </w:rPr>
        <w:drawing>
          <wp:inline distT="0" distB="0" distL="0" distR="0" wp14:anchorId="1762078C" wp14:editId="26C83451">
            <wp:extent cx="3048" cy="9147"/>
            <wp:effectExtent l="0" t="0" r="0" b="0"/>
            <wp:docPr id="5257" name="Picture 5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" name="Picture 5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</w:rPr>
        <w:t>Loi sur les compagnies, Partie III</w:t>
      </w:r>
      <w:r>
        <w:rPr>
          <w:noProof/>
        </w:rPr>
        <w:drawing>
          <wp:inline distT="0" distB="0" distL="0" distR="0" wp14:anchorId="698BD294" wp14:editId="341A58B9">
            <wp:extent cx="24384" cy="45734"/>
            <wp:effectExtent l="0" t="0" r="0" b="0"/>
            <wp:docPr id="12484" name="Picture 12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" name="Picture 124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8DC1" w14:textId="77777777" w:rsidR="00DE567B" w:rsidRPr="00533377" w:rsidRDefault="00320480">
      <w:pPr>
        <w:spacing w:after="825"/>
        <w:ind w:left="14"/>
        <w:jc w:val="center"/>
        <w:rPr>
          <w:lang w:val="en-CA"/>
        </w:rPr>
      </w:pPr>
      <w:r w:rsidRPr="00533377">
        <w:rPr>
          <w:sz w:val="26"/>
          <w:lang w:val="en-CA"/>
        </w:rPr>
        <w:t>(L.R.Q, chap. C-38, art. 218)</w:t>
      </w:r>
    </w:p>
    <w:p w14:paraId="423CF0DE" w14:textId="77777777" w:rsidR="00DE567B" w:rsidRDefault="00320480">
      <w:pPr>
        <w:spacing w:after="328" w:line="252" w:lineRule="auto"/>
        <w:ind w:left="2424" w:right="398" w:hanging="5"/>
        <w:jc w:val="both"/>
      </w:pPr>
      <w:proofErr w:type="spellStart"/>
      <w:r>
        <w:rPr>
          <w:sz w:val="26"/>
        </w:rPr>
        <w:t>Vlnspecteur</w:t>
      </w:r>
      <w:proofErr w:type="spellEnd"/>
      <w:r>
        <w:rPr>
          <w:sz w:val="26"/>
        </w:rPr>
        <w:t xml:space="preserve"> général des institutions financières, en vertu de la Loi sur les compagnies, délivre les présentes lettres patentes aux requérants ci-après désignés, les constituant en corporation sous la dénomination sociale</w:t>
      </w:r>
    </w:p>
    <w:p w14:paraId="36F140A0" w14:textId="77777777" w:rsidR="00DE567B" w:rsidRDefault="00320480">
      <w:pPr>
        <w:tabs>
          <w:tab w:val="center" w:pos="1617"/>
          <w:tab w:val="center" w:pos="5057"/>
        </w:tabs>
        <w:spacing w:after="7"/>
      </w:pPr>
      <w:r>
        <w:rPr>
          <w:sz w:val="30"/>
        </w:rPr>
        <w:tab/>
      </w:r>
      <w:r>
        <w:rPr>
          <w:noProof/>
        </w:rPr>
        <w:drawing>
          <wp:inline distT="0" distB="0" distL="0" distR="0" wp14:anchorId="71CA8CB1" wp14:editId="02845A31">
            <wp:extent cx="15240" cy="9147"/>
            <wp:effectExtent l="0" t="0" r="0" b="0"/>
            <wp:docPr id="5261" name="Picture 5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" name="Picture 52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  <w:t>CORPORATION DE DÉVELOPPENŒNT</w:t>
      </w:r>
    </w:p>
    <w:p w14:paraId="60491B01" w14:textId="1F37F279" w:rsidR="00DE567B" w:rsidRDefault="00320480">
      <w:pPr>
        <w:tabs>
          <w:tab w:val="center" w:pos="4265"/>
          <w:tab w:val="center" w:pos="8167"/>
        </w:tabs>
        <w:spacing w:after="4551"/>
      </w:pPr>
      <w:r>
        <w:rPr>
          <w:sz w:val="30"/>
        </w:rPr>
        <w:tab/>
      </w:r>
      <w:r>
        <w:rPr>
          <w:noProof/>
        </w:rPr>
        <w:drawing>
          <wp:inline distT="0" distB="0" distL="0" distR="0" wp14:anchorId="2A84AEE4" wp14:editId="3F36374C">
            <wp:extent cx="1694688" cy="164642"/>
            <wp:effectExtent l="0" t="0" r="0" b="0"/>
            <wp:docPr id="12486" name="Picture 12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" name="Picture 1248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1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377">
        <w:rPr>
          <w:sz w:val="30"/>
        </w:rPr>
        <w:t xml:space="preserve"> </w:t>
      </w:r>
      <w:r>
        <w:rPr>
          <w:sz w:val="30"/>
        </w:rPr>
        <w:t xml:space="preserve">DE LA </w:t>
      </w:r>
      <w:r w:rsidR="00533377">
        <w:rPr>
          <w:sz w:val="30"/>
        </w:rPr>
        <w:t xml:space="preserve">MRC </w:t>
      </w:r>
      <w:r>
        <w:rPr>
          <w:sz w:val="30"/>
        </w:rPr>
        <w:t>DE BÉCANCOUR</w:t>
      </w:r>
    </w:p>
    <w:p w14:paraId="6F9DF03E" w14:textId="77777777" w:rsidR="00DE567B" w:rsidRDefault="00320480">
      <w:pPr>
        <w:spacing w:after="343"/>
        <w:ind w:right="614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1DF4409E" wp14:editId="3E5FB75A">
            <wp:simplePos x="0" y="0"/>
            <wp:positionH relativeFrom="column">
              <wp:posOffset>-484631</wp:posOffset>
            </wp:positionH>
            <wp:positionV relativeFrom="paragraph">
              <wp:posOffset>86388</wp:posOffset>
            </wp:positionV>
            <wp:extent cx="1987296" cy="2009241"/>
            <wp:effectExtent l="0" t="0" r="0" b="0"/>
            <wp:wrapSquare wrapText="bothSides"/>
            <wp:docPr id="12488" name="Picture 12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" name="Picture 1248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7296" cy="200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909DC3F" wp14:editId="0A5353F4">
            <wp:simplePos x="0" y="0"/>
            <wp:positionH relativeFrom="column">
              <wp:posOffset>4154424</wp:posOffset>
            </wp:positionH>
            <wp:positionV relativeFrom="paragraph">
              <wp:posOffset>717515</wp:posOffset>
            </wp:positionV>
            <wp:extent cx="1868424" cy="503072"/>
            <wp:effectExtent l="0" t="0" r="0" b="0"/>
            <wp:wrapSquare wrapText="bothSides"/>
            <wp:docPr id="5629" name="Picture 5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" name="Picture 56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50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FAIT À QUÉBEC LE 21 MARS 1998</w:t>
      </w:r>
    </w:p>
    <w:p w14:paraId="19167688" w14:textId="77777777" w:rsidR="00DE567B" w:rsidRDefault="00320480">
      <w:pPr>
        <w:spacing w:after="607" w:line="232" w:lineRule="auto"/>
        <w:ind w:left="2588" w:right="1790" w:hanging="10"/>
      </w:pPr>
      <w:r>
        <w:rPr>
          <w:sz w:val="28"/>
        </w:rPr>
        <w:t xml:space="preserve">Déposées au registre le 21 mars 1998 </w:t>
      </w:r>
      <w:r>
        <w:rPr>
          <w:noProof/>
        </w:rPr>
        <w:drawing>
          <wp:inline distT="0" distB="0" distL="0" distR="0" wp14:anchorId="39C85CE1" wp14:editId="56A00824">
            <wp:extent cx="332232" cy="112810"/>
            <wp:effectExtent l="0" t="0" r="0" b="0"/>
            <wp:docPr id="12490" name="Picture 12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" name="Picture 1249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232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sous le matricule 1147541719</w:t>
      </w:r>
    </w:p>
    <w:p w14:paraId="0DCE0A90" w14:textId="77777777" w:rsidR="00DE567B" w:rsidRDefault="00320480">
      <w:pPr>
        <w:spacing w:after="494"/>
        <w:ind w:right="413"/>
        <w:jc w:val="right"/>
      </w:pPr>
      <w:r>
        <w:rPr>
          <w:sz w:val="16"/>
        </w:rPr>
        <w:t>Inspecteur général des institutions financières</w:t>
      </w:r>
    </w:p>
    <w:p w14:paraId="3477F0E8" w14:textId="77777777" w:rsidR="00DE567B" w:rsidRDefault="00320480">
      <w:pPr>
        <w:pStyle w:val="Titre1"/>
        <w:tabs>
          <w:tab w:val="center" w:pos="7303"/>
        </w:tabs>
      </w:pPr>
      <w:r>
        <w:t>S150D59D17C12MA</w:t>
      </w:r>
      <w:r>
        <w:tab/>
      </w:r>
      <w:r>
        <w:rPr>
          <w:noProof/>
        </w:rPr>
        <w:drawing>
          <wp:inline distT="0" distB="0" distL="0" distR="0" wp14:anchorId="54653634" wp14:editId="49DD3CA9">
            <wp:extent cx="2795016" cy="625030"/>
            <wp:effectExtent l="0" t="0" r="0" b="0"/>
            <wp:docPr id="12492" name="Picture 12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" name="Picture 124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5016" cy="6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1CFC4" w14:textId="77777777" w:rsidR="00DE567B" w:rsidRDefault="00320480">
      <w:pPr>
        <w:spacing w:after="163"/>
        <w:ind w:left="5314"/>
      </w:pPr>
      <w:r>
        <w:rPr>
          <w:noProof/>
        </w:rPr>
        <w:drawing>
          <wp:inline distT="0" distB="0" distL="0" distR="0" wp14:anchorId="476CFC15" wp14:editId="3B0F7F8E">
            <wp:extent cx="198120" cy="679910"/>
            <wp:effectExtent l="0" t="0" r="0" b="0"/>
            <wp:docPr id="7097" name="Picture 7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" name="Picture 70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67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32" w:type="dxa"/>
        <w:tblInd w:w="296" w:type="dxa"/>
        <w:tblCellMar>
          <w:top w:w="14" w:type="dxa"/>
          <w:left w:w="21" w:type="dxa"/>
          <w:bottom w:w="91" w:type="dxa"/>
          <w:right w:w="176" w:type="dxa"/>
        </w:tblCellMar>
        <w:tblLook w:val="04A0" w:firstRow="1" w:lastRow="0" w:firstColumn="1" w:lastColumn="0" w:noHBand="0" w:noVBand="1"/>
      </w:tblPr>
      <w:tblGrid>
        <w:gridCol w:w="3491"/>
        <w:gridCol w:w="2048"/>
        <w:gridCol w:w="4293"/>
      </w:tblGrid>
      <w:tr w:rsidR="00DE567B" w14:paraId="393A5EAB" w14:textId="77777777">
        <w:trPr>
          <w:trHeight w:val="862"/>
        </w:trPr>
        <w:tc>
          <w:tcPr>
            <w:tcW w:w="983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6C8A16" w14:textId="77777777" w:rsidR="00DE567B" w:rsidRDefault="00320480">
            <w:pPr>
              <w:spacing w:after="47"/>
              <w:ind w:left="293"/>
            </w:pPr>
            <w:r>
              <w:rPr>
                <w:sz w:val="24"/>
              </w:rPr>
              <w:t>1 - Requérants</w:t>
            </w:r>
          </w:p>
          <w:p w14:paraId="6DFA5FCE" w14:textId="77777777" w:rsidR="00DE567B" w:rsidRDefault="00320480">
            <w:pPr>
              <w:ind w:left="586"/>
            </w:pPr>
            <w:r>
              <w:t>Les requérants auxquels sont accordées les présentes lettres patentes sont:</w:t>
            </w:r>
          </w:p>
        </w:tc>
      </w:tr>
      <w:tr w:rsidR="00DE567B" w14:paraId="387BFC36" w14:textId="77777777">
        <w:trPr>
          <w:trHeight w:val="576"/>
        </w:trPr>
        <w:tc>
          <w:tcPr>
            <w:tcW w:w="3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E9147" w14:textId="77777777" w:rsidR="00DE567B" w:rsidRDefault="00320480">
            <w:pPr>
              <w:ind w:left="181"/>
              <w:jc w:val="center"/>
            </w:pPr>
            <w:r>
              <w:rPr>
                <w:sz w:val="20"/>
              </w:rPr>
              <w:t>Nom et prénom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80B63" w14:textId="77777777" w:rsidR="00DE567B" w:rsidRDefault="00320480">
            <w:pPr>
              <w:ind w:left="34"/>
              <w:jc w:val="center"/>
            </w:pPr>
            <w:r>
              <w:rPr>
                <w:sz w:val="20"/>
              </w:rPr>
              <w:t>Profession ou occupation habituelle</w:t>
            </w: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9B074" w14:textId="77777777" w:rsidR="00DE567B" w:rsidRDefault="00320480">
            <w:pPr>
              <w:ind w:left="65"/>
              <w:jc w:val="center"/>
            </w:pPr>
            <w:r>
              <w:rPr>
                <w:sz w:val="20"/>
              </w:rPr>
              <w:t>Adresse domiciliaire</w:t>
            </w:r>
          </w:p>
          <w:p w14:paraId="690323A9" w14:textId="77777777" w:rsidR="00DE567B" w:rsidRDefault="00320480">
            <w:pPr>
              <w:ind w:left="75"/>
              <w:jc w:val="center"/>
            </w:pPr>
            <w:r>
              <w:rPr>
                <w:sz w:val="20"/>
              </w:rPr>
              <w:t xml:space="preserve">(N </w:t>
            </w:r>
            <w:proofErr w:type="gramStart"/>
            <w:r>
              <w:rPr>
                <w:sz w:val="20"/>
                <w:vertAlign w:val="superscript"/>
              </w:rPr>
              <w:t xml:space="preserve">O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rue, municipalité, code postal)</w:t>
            </w:r>
          </w:p>
        </w:tc>
      </w:tr>
      <w:tr w:rsidR="00DE567B" w14:paraId="3FB7D70D" w14:textId="77777777">
        <w:trPr>
          <w:trHeight w:val="3644"/>
        </w:trPr>
        <w:tc>
          <w:tcPr>
            <w:tcW w:w="3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77A17" w14:textId="77777777" w:rsidR="00DE567B" w:rsidRDefault="00320480">
            <w:pPr>
              <w:spacing w:after="220"/>
              <w:ind w:left="120"/>
            </w:pPr>
            <w:r>
              <w:rPr>
                <w:rFonts w:ascii="Calibri" w:eastAsia="Calibri" w:hAnsi="Calibri" w:cs="Calibri"/>
                <w:sz w:val="20"/>
              </w:rPr>
              <w:t>Ducharme Francyne</w:t>
            </w:r>
          </w:p>
          <w:p w14:paraId="736368FE" w14:textId="77777777" w:rsidR="00DE567B" w:rsidRDefault="00320480">
            <w:pPr>
              <w:spacing w:after="230"/>
              <w:ind w:left="120"/>
            </w:pPr>
            <w:r>
              <w:rPr>
                <w:rFonts w:ascii="Calibri" w:eastAsia="Calibri" w:hAnsi="Calibri" w:cs="Calibri"/>
                <w:sz w:val="20"/>
              </w:rPr>
              <w:t>Tardif Chantal</w:t>
            </w:r>
          </w:p>
          <w:p w14:paraId="47BFD1A8" w14:textId="77777777" w:rsidR="00DE567B" w:rsidRDefault="00320480">
            <w:pPr>
              <w:ind w:left="125"/>
            </w:pPr>
            <w:r>
              <w:rPr>
                <w:rFonts w:ascii="Calibri" w:eastAsia="Calibri" w:hAnsi="Calibri" w:cs="Calibri"/>
                <w:sz w:val="20"/>
              </w:rPr>
              <w:t>Dion Caroline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FDC3" w14:textId="77777777" w:rsidR="00DE567B" w:rsidRDefault="00320480">
            <w:pPr>
              <w:ind w:left="3" w:firstLine="5"/>
            </w:pPr>
            <w:proofErr w:type="gramStart"/>
            <w:r>
              <w:rPr>
                <w:rFonts w:ascii="Calibri" w:eastAsia="Calibri" w:hAnsi="Calibri" w:cs="Calibri"/>
                <w:sz w:val="20"/>
              </w:rPr>
              <w:t>coordonnatrice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directrice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gén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.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directrice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</w:rPr>
              <w:t>géno</w:t>
            </w:r>
            <w:proofErr w:type="spellEnd"/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5F29E" w14:textId="77777777" w:rsidR="00DE567B" w:rsidRDefault="00320480">
            <w:pPr>
              <w:ind w:left="14"/>
            </w:pPr>
            <w:r>
              <w:rPr>
                <w:rFonts w:ascii="Calibri" w:eastAsia="Calibri" w:hAnsi="Calibri" w:cs="Calibri"/>
                <w:sz w:val="20"/>
              </w:rPr>
              <w:t xml:space="preserve">214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rang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St—Antoine</w:t>
            </w:r>
          </w:p>
          <w:p w14:paraId="16794389" w14:textId="77777777" w:rsidR="00DE567B" w:rsidRDefault="00320480">
            <w:pPr>
              <w:ind w:left="58"/>
            </w:pPr>
            <w:r>
              <w:rPr>
                <w:rFonts w:ascii="Calibri" w:eastAsia="Calibri" w:hAnsi="Calibri" w:cs="Calibri"/>
                <w:sz w:val="20"/>
              </w:rPr>
              <w:t>Ste—Sophie -de- Lévrard GOX 3C0</w:t>
            </w:r>
          </w:p>
          <w:p w14:paraId="452091B9" w14:textId="77777777" w:rsidR="00DE567B" w:rsidRDefault="00320480">
            <w:pPr>
              <w:ind w:left="14"/>
            </w:pPr>
            <w:r>
              <w:rPr>
                <w:rFonts w:ascii="Calibri" w:eastAsia="Calibri" w:hAnsi="Calibri" w:cs="Calibri"/>
                <w:sz w:val="20"/>
              </w:rPr>
              <w:t>147 rue Lasalle,</w:t>
            </w:r>
          </w:p>
          <w:p w14:paraId="0D833BD6" w14:textId="77777777" w:rsidR="00DE567B" w:rsidRDefault="00320480">
            <w:r>
              <w:rPr>
                <w:rFonts w:ascii="Calibri" w:eastAsia="Calibri" w:hAnsi="Calibri" w:cs="Calibri"/>
                <w:sz w:val="20"/>
              </w:rPr>
              <w:t>Nicolet J3T 1H6</w:t>
            </w:r>
          </w:p>
          <w:p w14:paraId="7E9B2D52" w14:textId="77777777" w:rsidR="00DE567B" w:rsidRDefault="00320480">
            <w:pPr>
              <w:ind w:left="10"/>
            </w:pPr>
            <w:r>
              <w:rPr>
                <w:rFonts w:ascii="Calibri" w:eastAsia="Calibri" w:hAnsi="Calibri" w:cs="Calibri"/>
                <w:sz w:val="20"/>
              </w:rPr>
              <w:t>711 Ste—Agathe</w:t>
            </w:r>
          </w:p>
          <w:p w14:paraId="2226A5EA" w14:textId="77777777" w:rsidR="00DE567B" w:rsidRDefault="00320480">
            <w:pPr>
              <w:ind w:left="10"/>
            </w:pPr>
            <w:r>
              <w:rPr>
                <w:rFonts w:ascii="Calibri" w:eastAsia="Calibri" w:hAnsi="Calibri" w:cs="Calibri"/>
                <w:sz w:val="20"/>
              </w:rPr>
              <w:t>Ste—Sophie—de—Lévrard GOX 3C0</w:t>
            </w:r>
          </w:p>
        </w:tc>
      </w:tr>
      <w:tr w:rsidR="00DE567B" w14:paraId="5E9FD748" w14:textId="77777777">
        <w:trPr>
          <w:trHeight w:val="7492"/>
        </w:trPr>
        <w:tc>
          <w:tcPr>
            <w:tcW w:w="9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0AC1EDC9" w14:textId="77777777" w:rsidR="00DE567B" w:rsidRDefault="00320480">
            <w:pPr>
              <w:numPr>
                <w:ilvl w:val="0"/>
                <w:numId w:val="2"/>
              </w:numPr>
              <w:spacing w:after="19"/>
              <w:ind w:left="567" w:hanging="298"/>
            </w:pPr>
            <w:r>
              <w:rPr>
                <w:sz w:val="26"/>
              </w:rPr>
              <w:lastRenderedPageBreak/>
              <w:t>Siège social</w:t>
            </w:r>
          </w:p>
          <w:p w14:paraId="4CCBE640" w14:textId="77777777" w:rsidR="00DE567B" w:rsidRDefault="00320480">
            <w:pPr>
              <w:spacing w:after="95"/>
              <w:ind w:left="571"/>
            </w:pPr>
            <w:r>
              <w:rPr>
                <w:sz w:val="24"/>
              </w:rPr>
              <w:t>Le siège social de la corporation est situé:</w:t>
            </w:r>
          </w:p>
          <w:p w14:paraId="454D01DD" w14:textId="77777777" w:rsidR="00DE567B" w:rsidRDefault="00320480">
            <w:pPr>
              <w:ind w:left="1669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124 St—Antoine</w:t>
            </w:r>
          </w:p>
          <w:p w14:paraId="364D423E" w14:textId="77777777" w:rsidR="00DE567B" w:rsidRDefault="00320480">
            <w:pPr>
              <w:ind w:left="298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Ste—Sophie—de—Lévrard, QC</w:t>
            </w:r>
          </w:p>
          <w:p w14:paraId="4CF31EE3" w14:textId="77777777" w:rsidR="00DE567B" w:rsidRDefault="00320480">
            <w:pPr>
              <w:ind w:left="814"/>
              <w:jc w:val="center"/>
            </w:pPr>
            <w:r>
              <w:rPr>
                <w:rFonts w:ascii="Calibri" w:eastAsia="Calibri" w:hAnsi="Calibri" w:cs="Calibri"/>
              </w:rPr>
              <w:t>GOX 3C0</w:t>
            </w:r>
          </w:p>
          <w:p w14:paraId="25F4C68E" w14:textId="77777777" w:rsidR="00DE567B" w:rsidRDefault="00320480">
            <w:pPr>
              <w:numPr>
                <w:ilvl w:val="0"/>
                <w:numId w:val="2"/>
              </w:numPr>
              <w:ind w:left="567" w:hanging="298"/>
            </w:pPr>
            <w:r>
              <w:rPr>
                <w:sz w:val="24"/>
              </w:rPr>
              <w:t>Conseil d'administration</w:t>
            </w:r>
          </w:p>
          <w:p w14:paraId="3A71F221" w14:textId="77777777" w:rsidR="00DE567B" w:rsidRDefault="00320480">
            <w:pPr>
              <w:spacing w:after="145"/>
              <w:ind w:left="566"/>
            </w:pPr>
            <w:r>
              <w:t>Les administrateurs provisoires de la corporation sont:</w:t>
            </w:r>
          </w:p>
          <w:p w14:paraId="4062ACD6" w14:textId="77777777" w:rsidR="00DE567B" w:rsidRDefault="00320480">
            <w:pPr>
              <w:ind w:left="581"/>
            </w:pPr>
            <w:r>
              <w:rPr>
                <w:rFonts w:ascii="Calibri" w:eastAsia="Calibri" w:hAnsi="Calibri" w:cs="Calibri"/>
                <w:sz w:val="20"/>
              </w:rPr>
              <w:t>Ducharme Francyne</w:t>
            </w:r>
          </w:p>
          <w:p w14:paraId="248D6735" w14:textId="77777777" w:rsidR="00DE567B" w:rsidRDefault="00320480">
            <w:pPr>
              <w:spacing w:after="1682" w:line="237" w:lineRule="auto"/>
              <w:ind w:left="586" w:right="6899" w:hanging="5"/>
              <w:jc w:val="both"/>
            </w:pPr>
            <w:r>
              <w:rPr>
                <w:rFonts w:ascii="Calibri" w:eastAsia="Calibri" w:hAnsi="Calibri" w:cs="Calibri"/>
                <w:sz w:val="20"/>
              </w:rPr>
              <w:t>Tardif Chantal Dion Caroline</w:t>
            </w:r>
          </w:p>
          <w:p w14:paraId="5FBD3172" w14:textId="77777777" w:rsidR="00DE567B" w:rsidRDefault="00320480">
            <w:pPr>
              <w:numPr>
                <w:ilvl w:val="0"/>
                <w:numId w:val="2"/>
              </w:numPr>
              <w:ind w:left="567" w:hanging="298"/>
            </w:pPr>
            <w:r>
              <w:rPr>
                <w:sz w:val="24"/>
              </w:rPr>
              <w:t>Immeubles</w:t>
            </w:r>
          </w:p>
          <w:p w14:paraId="781ED068" w14:textId="77777777" w:rsidR="00DE567B" w:rsidRDefault="00320480">
            <w:pPr>
              <w:spacing w:line="263" w:lineRule="auto"/>
              <w:ind w:left="542" w:right="467" w:firstLine="10"/>
              <w:jc w:val="both"/>
            </w:pPr>
            <w:r>
              <w:t xml:space="preserve">Le montant auquel sont limités les biens immobiliers que peut acquérir et posséder la corporation est limité à </w:t>
            </w:r>
            <w:r>
              <w:rPr>
                <w:noProof/>
              </w:rPr>
              <w:drawing>
                <wp:inline distT="0" distB="0" distL="0" distR="0" wp14:anchorId="5C9D40D4" wp14:editId="17CCE17B">
                  <wp:extent cx="752856" cy="149397"/>
                  <wp:effectExtent l="0" t="0" r="0" b="0"/>
                  <wp:docPr id="7075" name="Picture 7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5" name="Picture 70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56" cy="14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E187F" w14:textId="77777777" w:rsidR="00DE567B" w:rsidRDefault="00320480">
            <w:pPr>
              <w:spacing w:after="195"/>
              <w:ind w:left="547"/>
            </w:pPr>
            <w:proofErr w:type="gramStart"/>
            <w:r>
              <w:t>ou</w:t>
            </w:r>
            <w:proofErr w:type="gramEnd"/>
          </w:p>
          <w:p w14:paraId="706E9D92" w14:textId="77777777" w:rsidR="00DE567B" w:rsidRDefault="00320480">
            <w:pPr>
              <w:ind w:left="557" w:right="971"/>
              <w:jc w:val="both"/>
            </w:pPr>
            <w:r>
              <w:t>Les revenus provenant des biens immobiliers que peut acquérir et posséder la corporation sont limités à</w:t>
            </w:r>
          </w:p>
        </w:tc>
      </w:tr>
    </w:tbl>
    <w:p w14:paraId="3512DF11" w14:textId="77777777" w:rsidR="00DE567B" w:rsidRDefault="00320480">
      <w:pPr>
        <w:numPr>
          <w:ilvl w:val="0"/>
          <w:numId w:val="1"/>
        </w:numPr>
        <w:spacing w:after="0"/>
        <w:ind w:hanging="29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9F2E4B5" wp14:editId="663CAFFF">
            <wp:simplePos x="0" y="0"/>
            <wp:positionH relativeFrom="column">
              <wp:posOffset>161544</wp:posOffset>
            </wp:positionH>
            <wp:positionV relativeFrom="paragraph">
              <wp:posOffset>4023</wp:posOffset>
            </wp:positionV>
            <wp:extent cx="27432" cy="7979034"/>
            <wp:effectExtent l="0" t="0" r="0" b="0"/>
            <wp:wrapSquare wrapText="bothSides"/>
            <wp:docPr id="8443" name="Picture 8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3" name="Picture 84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7979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Objets</w:t>
      </w:r>
    </w:p>
    <w:p w14:paraId="300456F5" w14:textId="77777777" w:rsidR="00DE567B" w:rsidRDefault="00320480">
      <w:pPr>
        <w:spacing w:after="1078"/>
        <w:ind w:left="254"/>
      </w:pPr>
      <w:r>
        <w:t>Les objets pour lesquels la corporation est constituée sont les suivants:</w:t>
      </w:r>
    </w:p>
    <w:p w14:paraId="3188CF4B" w14:textId="263E7A13" w:rsidR="00DE567B" w:rsidRDefault="00320480">
      <w:pPr>
        <w:numPr>
          <w:ilvl w:val="1"/>
          <w:numId w:val="1"/>
        </w:numPr>
        <w:spacing w:after="303" w:line="260" w:lineRule="auto"/>
        <w:ind w:right="240" w:hanging="480"/>
      </w:pPr>
      <w:r>
        <w:rPr>
          <w:rFonts w:ascii="Courier New" w:eastAsia="Courier New" w:hAnsi="Courier New" w:cs="Courier New"/>
          <w:sz w:val="20"/>
        </w:rPr>
        <w:t>Regrouper les organismes et entreprises co</w:t>
      </w:r>
      <w:r w:rsidR="00A75A0A">
        <w:rPr>
          <w:rFonts w:ascii="Courier New" w:eastAsia="Courier New" w:hAnsi="Courier New" w:cs="Courier New"/>
          <w:sz w:val="20"/>
        </w:rPr>
        <w:t>mm</w:t>
      </w:r>
      <w:r>
        <w:rPr>
          <w:rFonts w:ascii="Courier New" w:eastAsia="Courier New" w:hAnsi="Courier New" w:cs="Courier New"/>
          <w:sz w:val="20"/>
        </w:rPr>
        <w:t xml:space="preserve">unautaires reconnus légalement sans but lucratif et dont les objectifs et engagements sont de participer au développement de la collectivité de </w:t>
      </w:r>
      <w:r w:rsidR="00A75A0A">
        <w:rPr>
          <w:rFonts w:ascii="Courier New" w:eastAsia="Courier New" w:hAnsi="Courier New" w:cs="Courier New"/>
          <w:sz w:val="20"/>
        </w:rPr>
        <w:t>M</w:t>
      </w:r>
      <w:r>
        <w:rPr>
          <w:rFonts w:ascii="Courier New" w:eastAsia="Courier New" w:hAnsi="Courier New" w:cs="Courier New"/>
          <w:sz w:val="20"/>
        </w:rPr>
        <w:t>RC de Bécancour.</w:t>
      </w:r>
    </w:p>
    <w:p w14:paraId="6885455D" w14:textId="77777777" w:rsidR="00DE567B" w:rsidRDefault="00320480">
      <w:pPr>
        <w:numPr>
          <w:ilvl w:val="1"/>
          <w:numId w:val="1"/>
        </w:numPr>
        <w:spacing w:after="303" w:line="260" w:lineRule="auto"/>
        <w:ind w:right="240" w:hanging="480"/>
      </w:pPr>
      <w:r>
        <w:rPr>
          <w:rFonts w:ascii="Courier New" w:eastAsia="Courier New" w:hAnsi="Courier New" w:cs="Courier New"/>
          <w:sz w:val="20"/>
        </w:rPr>
        <w:t xml:space="preserve">Valoriser et développer 1 action communautaire dans la MRC de Bécancour en favorisant les relations, la concertation, la mise en </w:t>
      </w:r>
      <w:proofErr w:type="spellStart"/>
      <w:r>
        <w:rPr>
          <w:rFonts w:ascii="Courier New" w:eastAsia="Courier New" w:hAnsi="Courier New" w:cs="Courier New"/>
          <w:sz w:val="20"/>
        </w:rPr>
        <w:t>corrrnun</w:t>
      </w:r>
      <w:proofErr w:type="spellEnd"/>
      <w:r>
        <w:rPr>
          <w:rFonts w:ascii="Courier New" w:eastAsia="Courier New" w:hAnsi="Courier New" w:cs="Courier New"/>
          <w:sz w:val="20"/>
        </w:rPr>
        <w:t xml:space="preserve"> des ressources et la collaboration au niveau des </w:t>
      </w:r>
      <w:proofErr w:type="spellStart"/>
      <w:r>
        <w:rPr>
          <w:rFonts w:ascii="Courier New" w:eastAsia="Courier New" w:hAnsi="Courier New" w:cs="Courier New"/>
          <w:sz w:val="20"/>
        </w:rPr>
        <w:t>ser</w:t>
      </w:r>
      <w:proofErr w:type="spellEnd"/>
      <w:r>
        <w:rPr>
          <w:rFonts w:ascii="Courier New" w:eastAsia="Courier New" w:hAnsi="Courier New" w:cs="Courier New"/>
          <w:sz w:val="20"/>
        </w:rPr>
        <w:t xml:space="preserve">— vices entre les organismes et entreprises </w:t>
      </w:r>
      <w:proofErr w:type="spellStart"/>
      <w:r>
        <w:rPr>
          <w:rFonts w:ascii="Courier New" w:eastAsia="Courier New" w:hAnsi="Courier New" w:cs="Courier New"/>
          <w:sz w:val="20"/>
        </w:rPr>
        <w:t>conm•nunautaires</w:t>
      </w:r>
      <w:proofErr w:type="spellEnd"/>
      <w:r>
        <w:rPr>
          <w:rFonts w:ascii="Courier New" w:eastAsia="Courier New" w:hAnsi="Courier New" w:cs="Courier New"/>
          <w:sz w:val="20"/>
        </w:rPr>
        <w:t>.</w:t>
      </w:r>
    </w:p>
    <w:p w14:paraId="5BC2E7CF" w14:textId="18255BF1" w:rsidR="00DE567B" w:rsidRDefault="00320480">
      <w:pPr>
        <w:numPr>
          <w:ilvl w:val="1"/>
          <w:numId w:val="1"/>
        </w:numPr>
        <w:spacing w:after="303" w:line="260" w:lineRule="auto"/>
        <w:ind w:right="240" w:hanging="480"/>
      </w:pPr>
      <w:r>
        <w:rPr>
          <w:rFonts w:ascii="Courier New" w:eastAsia="Courier New" w:hAnsi="Courier New" w:cs="Courier New"/>
          <w:sz w:val="20"/>
        </w:rPr>
        <w:t xml:space="preserve">Favoriser le maintien, le développement et la création de </w:t>
      </w:r>
      <w:proofErr w:type="spellStart"/>
      <w:r>
        <w:rPr>
          <w:rFonts w:ascii="Courier New" w:eastAsia="Courier New" w:hAnsi="Courier New" w:cs="Courier New"/>
          <w:sz w:val="20"/>
        </w:rPr>
        <w:t>ressour</w:t>
      </w:r>
      <w:proofErr w:type="spellEnd"/>
      <w:r>
        <w:rPr>
          <w:rFonts w:ascii="Courier New" w:eastAsia="Courier New" w:hAnsi="Courier New" w:cs="Courier New"/>
          <w:sz w:val="20"/>
        </w:rPr>
        <w:t xml:space="preserve">— ces </w:t>
      </w:r>
      <w:proofErr w:type="spellStart"/>
      <w:r>
        <w:rPr>
          <w:rFonts w:ascii="Courier New" w:eastAsia="Courier New" w:hAnsi="Courier New" w:cs="Courier New"/>
          <w:sz w:val="20"/>
        </w:rPr>
        <w:t>cormnunautaires</w:t>
      </w:r>
      <w:proofErr w:type="spellEnd"/>
      <w:r>
        <w:rPr>
          <w:rFonts w:ascii="Courier New" w:eastAsia="Courier New" w:hAnsi="Courier New" w:cs="Courier New"/>
          <w:sz w:val="20"/>
        </w:rPr>
        <w:t xml:space="preserve"> nécessaires au bien—être de la collectivité des organismes et entreprises </w:t>
      </w:r>
      <w:proofErr w:type="spellStart"/>
      <w:r>
        <w:rPr>
          <w:rFonts w:ascii="Courier New" w:eastAsia="Courier New" w:hAnsi="Courier New" w:cs="Courier New"/>
          <w:sz w:val="20"/>
        </w:rPr>
        <w:t>conunautaires</w:t>
      </w:r>
      <w:proofErr w:type="spellEnd"/>
      <w:r>
        <w:rPr>
          <w:rFonts w:ascii="Courier New" w:eastAsia="Courier New" w:hAnsi="Courier New" w:cs="Courier New"/>
          <w:sz w:val="20"/>
        </w:rPr>
        <w:t xml:space="preserve"> </w:t>
      </w:r>
      <w:proofErr w:type="spellStart"/>
      <w:r>
        <w:rPr>
          <w:rFonts w:ascii="Courier New" w:eastAsia="Courier New" w:hAnsi="Courier New" w:cs="Courier New"/>
          <w:sz w:val="20"/>
        </w:rPr>
        <w:t>oeuvrant</w:t>
      </w:r>
      <w:proofErr w:type="spellEnd"/>
      <w:r>
        <w:rPr>
          <w:rFonts w:ascii="Courier New" w:eastAsia="Courier New" w:hAnsi="Courier New" w:cs="Courier New"/>
          <w:sz w:val="20"/>
        </w:rPr>
        <w:t xml:space="preserve"> sur le territoire de la PRC de Bécancour.</w:t>
      </w:r>
    </w:p>
    <w:p w14:paraId="5F43E709" w14:textId="77777777" w:rsidR="00DE567B" w:rsidRDefault="00320480">
      <w:pPr>
        <w:numPr>
          <w:ilvl w:val="1"/>
          <w:numId w:val="1"/>
        </w:numPr>
        <w:spacing w:after="303" w:line="260" w:lineRule="auto"/>
        <w:ind w:right="240" w:hanging="480"/>
      </w:pPr>
      <w:r>
        <w:rPr>
          <w:rFonts w:ascii="Courier New" w:eastAsia="Courier New" w:hAnsi="Courier New" w:cs="Courier New"/>
          <w:sz w:val="20"/>
        </w:rPr>
        <w:t xml:space="preserve">Accroître la crédibilité et la visibilité des organismes et entreprises </w:t>
      </w:r>
      <w:proofErr w:type="spellStart"/>
      <w:r>
        <w:rPr>
          <w:rFonts w:ascii="Courier New" w:eastAsia="Courier New" w:hAnsi="Courier New" w:cs="Courier New"/>
          <w:sz w:val="20"/>
        </w:rPr>
        <w:t>collilnunautaires</w:t>
      </w:r>
      <w:proofErr w:type="spellEnd"/>
      <w:r>
        <w:rPr>
          <w:rFonts w:ascii="Courier New" w:eastAsia="Courier New" w:hAnsi="Courier New" w:cs="Courier New"/>
          <w:sz w:val="20"/>
        </w:rPr>
        <w:t xml:space="preserve"> </w:t>
      </w:r>
      <w:proofErr w:type="spellStart"/>
      <w:r>
        <w:rPr>
          <w:rFonts w:ascii="Courier New" w:eastAsia="Courier New" w:hAnsi="Courier New" w:cs="Courier New"/>
          <w:sz w:val="20"/>
        </w:rPr>
        <w:t>oeuvrant</w:t>
      </w:r>
      <w:proofErr w:type="spellEnd"/>
      <w:r>
        <w:rPr>
          <w:rFonts w:ascii="Courier New" w:eastAsia="Courier New" w:hAnsi="Courier New" w:cs="Courier New"/>
          <w:sz w:val="20"/>
        </w:rPr>
        <w:t xml:space="preserve"> sur le territoire de la PRC de Bécancour.</w:t>
      </w:r>
    </w:p>
    <w:p w14:paraId="4B032141" w14:textId="77777777" w:rsidR="00DE567B" w:rsidRDefault="00320480">
      <w:pPr>
        <w:numPr>
          <w:ilvl w:val="1"/>
          <w:numId w:val="1"/>
        </w:numPr>
        <w:spacing w:after="303" w:line="260" w:lineRule="auto"/>
        <w:ind w:right="240" w:hanging="480"/>
      </w:pPr>
      <w:r>
        <w:rPr>
          <w:rFonts w:ascii="Courier New" w:eastAsia="Courier New" w:hAnsi="Courier New" w:cs="Courier New"/>
          <w:sz w:val="20"/>
        </w:rPr>
        <w:t xml:space="preserve">Promouvoir auprès de la population de </w:t>
      </w:r>
      <w:proofErr w:type="gramStart"/>
      <w:r>
        <w:rPr>
          <w:rFonts w:ascii="Courier New" w:eastAsia="Courier New" w:hAnsi="Courier New" w:cs="Courier New"/>
          <w:sz w:val="20"/>
        </w:rPr>
        <w:t>la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Courier New" w:eastAsia="Courier New" w:hAnsi="Courier New" w:cs="Courier New"/>
          <w:sz w:val="20"/>
        </w:rPr>
        <w:tab/>
        <w:t xml:space="preserve">de Bécancour le </w:t>
      </w:r>
      <w:proofErr w:type="spellStart"/>
      <w:r>
        <w:rPr>
          <w:rFonts w:ascii="Courier New" w:eastAsia="Courier New" w:hAnsi="Courier New" w:cs="Courier New"/>
          <w:sz w:val="20"/>
        </w:rPr>
        <w:t>prin</w:t>
      </w:r>
      <w:proofErr w:type="spellEnd"/>
      <w:r>
        <w:rPr>
          <w:rFonts w:ascii="Courier New" w:eastAsia="Courier New" w:hAnsi="Courier New" w:cs="Courier New"/>
          <w:sz w:val="20"/>
        </w:rPr>
        <w:t xml:space="preserve">— </w:t>
      </w:r>
      <w:proofErr w:type="spellStart"/>
      <w:r>
        <w:rPr>
          <w:rFonts w:ascii="Courier New" w:eastAsia="Courier New" w:hAnsi="Courier New" w:cs="Courier New"/>
          <w:sz w:val="20"/>
        </w:rPr>
        <w:t>cipe</w:t>
      </w:r>
      <w:proofErr w:type="spellEnd"/>
      <w:r>
        <w:rPr>
          <w:rFonts w:ascii="Courier New" w:eastAsia="Courier New" w:hAnsi="Courier New" w:cs="Courier New"/>
          <w:sz w:val="20"/>
        </w:rPr>
        <w:t xml:space="preserve"> de la solution collective en réponse aux besoins collectifs.</w:t>
      </w:r>
    </w:p>
    <w:p w14:paraId="521FA469" w14:textId="77777777" w:rsidR="00DE567B" w:rsidRDefault="00320480">
      <w:pPr>
        <w:numPr>
          <w:ilvl w:val="1"/>
          <w:numId w:val="1"/>
        </w:numPr>
        <w:spacing w:after="0" w:line="252" w:lineRule="auto"/>
        <w:ind w:right="240" w:hanging="480"/>
      </w:pPr>
      <w:r>
        <w:rPr>
          <w:rFonts w:ascii="Courier New" w:eastAsia="Courier New" w:hAnsi="Courier New" w:cs="Courier New"/>
          <w:sz w:val="20"/>
        </w:rPr>
        <w:t xml:space="preserve">Promouvoir les intérêts socio—économiques des organismes et entre— prises </w:t>
      </w:r>
      <w:r>
        <w:rPr>
          <w:noProof/>
        </w:rPr>
        <w:drawing>
          <wp:inline distT="0" distB="0" distL="0" distR="0" wp14:anchorId="4138A4F9" wp14:editId="351DCE68">
            <wp:extent cx="1057656" cy="103663"/>
            <wp:effectExtent l="0" t="0" r="0" b="0"/>
            <wp:docPr id="8442" name="Picture 8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" name="Picture 84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57656" cy="10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oeuvrant sur le territoire de la ÈRC de Bécancour auprès de tout interlocuteur et tout décideur relié au développement de la région.</w:t>
      </w:r>
    </w:p>
    <w:p w14:paraId="22F33C45" w14:textId="77777777" w:rsidR="00DE567B" w:rsidRDefault="00320480">
      <w:pPr>
        <w:numPr>
          <w:ilvl w:val="0"/>
          <w:numId w:val="1"/>
        </w:numPr>
        <w:spacing w:after="968"/>
        <w:ind w:hanging="29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53843F7A" wp14:editId="1384010B">
            <wp:simplePos x="0" y="0"/>
            <wp:positionH relativeFrom="column">
              <wp:posOffset>76200</wp:posOffset>
            </wp:positionH>
            <wp:positionV relativeFrom="paragraph">
              <wp:posOffset>12662</wp:posOffset>
            </wp:positionV>
            <wp:extent cx="57912" cy="7988181"/>
            <wp:effectExtent l="0" t="0" r="0" b="0"/>
            <wp:wrapSquare wrapText="bothSides"/>
            <wp:docPr id="9058" name="Picture 9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" name="Picture 90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7988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Autres dispositions </w:t>
      </w:r>
      <w:proofErr w:type="gramStart"/>
      <w:r>
        <w:rPr>
          <w:sz w:val="26"/>
        </w:rPr>
        <w:t>( selon</w:t>
      </w:r>
      <w:proofErr w:type="gramEnd"/>
      <w:r>
        <w:rPr>
          <w:sz w:val="26"/>
        </w:rPr>
        <w:t xml:space="preserve"> le cas)</w:t>
      </w:r>
    </w:p>
    <w:p w14:paraId="685BDAA9" w14:textId="77777777" w:rsidR="00DE567B" w:rsidRDefault="00320480">
      <w:pPr>
        <w:spacing w:after="0" w:line="249" w:lineRule="auto"/>
        <w:ind w:left="120" w:right="1344"/>
        <w:jc w:val="both"/>
      </w:pPr>
      <w:r>
        <w:rPr>
          <w:rFonts w:ascii="Courier New" w:eastAsia="Courier New" w:hAnsi="Courier New" w:cs="Courier New"/>
          <w:sz w:val="20"/>
        </w:rPr>
        <w:t xml:space="preserve">Advenant la dissolution de la Corporation, les biens et avoir seront répartis également entre les organismes et entreprises </w:t>
      </w:r>
      <w:proofErr w:type="spellStart"/>
      <w:r>
        <w:rPr>
          <w:rFonts w:ascii="Courier New" w:eastAsia="Courier New" w:hAnsi="Courier New" w:cs="Courier New"/>
          <w:sz w:val="20"/>
        </w:rPr>
        <w:t>comunautaires</w:t>
      </w:r>
      <w:proofErr w:type="spellEnd"/>
      <w:r>
        <w:rPr>
          <w:rFonts w:ascii="Courier New" w:eastAsia="Courier New" w:hAnsi="Courier New" w:cs="Courier New"/>
          <w:sz w:val="20"/>
        </w:rPr>
        <w:t xml:space="preserve"> marbres en règle de </w:t>
      </w:r>
      <w:proofErr w:type="gramStart"/>
      <w:r>
        <w:rPr>
          <w:rFonts w:ascii="Courier New" w:eastAsia="Courier New" w:hAnsi="Courier New" w:cs="Courier New"/>
          <w:sz w:val="20"/>
        </w:rPr>
        <w:t>la dite</w:t>
      </w:r>
      <w:proofErr w:type="gramEnd"/>
      <w:r>
        <w:rPr>
          <w:rFonts w:ascii="Courier New" w:eastAsia="Courier New" w:hAnsi="Courier New" w:cs="Courier New"/>
          <w:sz w:val="20"/>
        </w:rPr>
        <w:t xml:space="preserve"> Corporation et ce, une fois toutes les redevances acquittées.</w:t>
      </w:r>
    </w:p>
    <w:sectPr w:rsidR="00DE567B">
      <w:headerReference w:type="even" r:id="rId21"/>
      <w:headerReference w:type="default" r:id="rId22"/>
      <w:headerReference w:type="first" r:id="rId23"/>
      <w:pgSz w:w="12240" w:h="15840"/>
      <w:pgMar w:top="538" w:right="1118" w:bottom="960" w:left="122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781C" w14:textId="77777777" w:rsidR="00320480" w:rsidRDefault="00320480">
      <w:pPr>
        <w:spacing w:after="0" w:line="240" w:lineRule="auto"/>
      </w:pPr>
      <w:r>
        <w:separator/>
      </w:r>
    </w:p>
  </w:endnote>
  <w:endnote w:type="continuationSeparator" w:id="0">
    <w:p w14:paraId="367E1A00" w14:textId="77777777" w:rsidR="00320480" w:rsidRDefault="0032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8AEAE" w14:textId="77777777" w:rsidR="00320480" w:rsidRDefault="00320480">
      <w:pPr>
        <w:spacing w:after="0" w:line="240" w:lineRule="auto"/>
      </w:pPr>
      <w:r>
        <w:separator/>
      </w:r>
    </w:p>
  </w:footnote>
  <w:footnote w:type="continuationSeparator" w:id="0">
    <w:p w14:paraId="532F223F" w14:textId="77777777" w:rsidR="00320480" w:rsidRDefault="00320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438D" w14:textId="77777777" w:rsidR="00DE567B" w:rsidRDefault="00320480">
    <w:pPr>
      <w:spacing w:after="0"/>
      <w:ind w:right="-216"/>
      <w:jc w:val="right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D4D3" w14:textId="77777777" w:rsidR="00DE567B" w:rsidRDefault="00320480">
    <w:pPr>
      <w:spacing w:after="0"/>
      <w:ind w:right="-216"/>
      <w:jc w:val="right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F56A" w14:textId="77777777" w:rsidR="00DE567B" w:rsidRDefault="00DE56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3E90"/>
    <w:multiLevelType w:val="hybridMultilevel"/>
    <w:tmpl w:val="9696947A"/>
    <w:lvl w:ilvl="0" w:tplc="B2481502">
      <w:start w:val="5"/>
      <w:numFmt w:val="decimal"/>
      <w:lvlText w:val="%1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4459FA">
      <w:start w:val="1"/>
      <w:numFmt w:val="decimal"/>
      <w:lvlText w:val="%2."/>
      <w:lvlJc w:val="left"/>
      <w:pPr>
        <w:ind w:left="7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44C42B4">
      <w:start w:val="1"/>
      <w:numFmt w:val="lowerRoman"/>
      <w:lvlText w:val="%3"/>
      <w:lvlJc w:val="left"/>
      <w:pPr>
        <w:ind w:left="14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70EB2DC">
      <w:start w:val="1"/>
      <w:numFmt w:val="decimal"/>
      <w:lvlText w:val="%4"/>
      <w:lvlJc w:val="left"/>
      <w:pPr>
        <w:ind w:left="21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1C682188">
      <w:start w:val="1"/>
      <w:numFmt w:val="lowerLetter"/>
      <w:lvlText w:val="%5"/>
      <w:lvlJc w:val="left"/>
      <w:pPr>
        <w:ind w:left="28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770919A">
      <w:start w:val="1"/>
      <w:numFmt w:val="lowerRoman"/>
      <w:lvlText w:val="%6"/>
      <w:lvlJc w:val="left"/>
      <w:pPr>
        <w:ind w:left="35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5C2F046">
      <w:start w:val="1"/>
      <w:numFmt w:val="decimal"/>
      <w:lvlText w:val="%7"/>
      <w:lvlJc w:val="left"/>
      <w:pPr>
        <w:ind w:left="42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C30F792">
      <w:start w:val="1"/>
      <w:numFmt w:val="lowerLetter"/>
      <w:lvlText w:val="%8"/>
      <w:lvlJc w:val="left"/>
      <w:pPr>
        <w:ind w:left="50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443E93C8">
      <w:start w:val="1"/>
      <w:numFmt w:val="lowerRoman"/>
      <w:lvlText w:val="%9"/>
      <w:lvlJc w:val="left"/>
      <w:pPr>
        <w:ind w:left="57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CA77F7"/>
    <w:multiLevelType w:val="hybridMultilevel"/>
    <w:tmpl w:val="0C1C0B6C"/>
    <w:lvl w:ilvl="0" w:tplc="7DC8C9B4">
      <w:start w:val="2"/>
      <w:numFmt w:val="decimal"/>
      <w:lvlText w:val="%1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AC525A">
      <w:start w:val="1"/>
      <w:numFmt w:val="lowerLetter"/>
      <w:lvlText w:val="%2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3CF4A6">
      <w:start w:val="1"/>
      <w:numFmt w:val="lowerRoman"/>
      <w:lvlText w:val="%3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A43E00">
      <w:start w:val="1"/>
      <w:numFmt w:val="decimal"/>
      <w:lvlText w:val="%4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14E77C">
      <w:start w:val="1"/>
      <w:numFmt w:val="lowerLetter"/>
      <w:lvlText w:val="%5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D6357A">
      <w:start w:val="1"/>
      <w:numFmt w:val="lowerRoman"/>
      <w:lvlText w:val="%6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16920A">
      <w:start w:val="1"/>
      <w:numFmt w:val="decimal"/>
      <w:lvlText w:val="%7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C5B34">
      <w:start w:val="1"/>
      <w:numFmt w:val="lowerLetter"/>
      <w:lvlText w:val="%8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2A9BD8">
      <w:start w:val="1"/>
      <w:numFmt w:val="lowerRoman"/>
      <w:lvlText w:val="%9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3640757">
    <w:abstractNumId w:val="0"/>
  </w:num>
  <w:num w:numId="2" w16cid:durableId="29996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7B"/>
    <w:rsid w:val="00320480"/>
    <w:rsid w:val="00533377"/>
    <w:rsid w:val="00A75A0A"/>
    <w:rsid w:val="00CA4757"/>
    <w:rsid w:val="00DE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AE40"/>
  <w15:docId w15:val="{98F61B2F-4441-4E19-AF7B-6B5740AF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Anthony Deshaies</cp:lastModifiedBy>
  <cp:revision>4</cp:revision>
  <dcterms:created xsi:type="dcterms:W3CDTF">2020-09-30T14:55:00Z</dcterms:created>
  <dcterms:modified xsi:type="dcterms:W3CDTF">2024-01-29T18:39:00Z</dcterms:modified>
</cp:coreProperties>
</file>